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EEAF6" w:themeColor="accent5" w:themeTint="33"/>
  <w:body>
    <w:p w14:paraId="1FB870FE" w14:textId="1DD8780F" w:rsidR="008A1E67" w:rsidRDefault="00A30271" w:rsidP="00A30271">
      <w:pPr>
        <w:pStyle w:val="NoSpacing"/>
        <w:jc w:val="center"/>
        <w:rPr>
          <w:rFonts w:ascii="Baskerville Old Face" w:hAnsi="Baskerville Old Face"/>
          <w:b/>
          <w:bCs/>
          <w:i/>
          <w:iCs/>
          <w:sz w:val="24"/>
          <w:szCs w:val="24"/>
          <w:u w:val="single"/>
        </w:rPr>
      </w:pPr>
      <w:r w:rsidRPr="00A30271">
        <w:rPr>
          <w:rFonts w:ascii="Baskerville Old Face" w:hAnsi="Baskerville Old Face"/>
          <w:b/>
          <w:bCs/>
          <w:i/>
          <w:iCs/>
          <w:sz w:val="24"/>
          <w:szCs w:val="24"/>
          <w:u w:val="single"/>
        </w:rPr>
        <w:t>RESOLUTION:</w:t>
      </w:r>
      <w:r>
        <w:rPr>
          <w:rFonts w:ascii="Baskerville Old Face" w:hAnsi="Baskerville Old Face"/>
          <w:b/>
          <w:bCs/>
          <w:i/>
          <w:iCs/>
          <w:sz w:val="24"/>
          <w:szCs w:val="24"/>
          <w:u w:val="single"/>
        </w:rPr>
        <w:t xml:space="preserve"> </w:t>
      </w:r>
      <w:r w:rsidRPr="00A30271">
        <w:rPr>
          <w:rFonts w:ascii="Baskerville Old Face" w:hAnsi="Baskerville Old Face"/>
          <w:b/>
          <w:bCs/>
          <w:i/>
          <w:iCs/>
          <w:sz w:val="24"/>
          <w:szCs w:val="24"/>
          <w:u w:val="single"/>
        </w:rPr>
        <w:t xml:space="preserve"> COVID-19 DECLARATION OF HEALTH EMERGENCY </w:t>
      </w:r>
    </w:p>
    <w:p w14:paraId="79033E0F" w14:textId="0C70C727" w:rsidR="00A30271" w:rsidRDefault="00A30271" w:rsidP="00A30271">
      <w:pPr>
        <w:pStyle w:val="NoSpacing"/>
        <w:jc w:val="center"/>
        <w:rPr>
          <w:rFonts w:ascii="Baskerville Old Face" w:hAnsi="Baskerville Old Face"/>
          <w:b/>
          <w:bCs/>
          <w:i/>
          <w:iCs/>
          <w:sz w:val="24"/>
          <w:szCs w:val="24"/>
          <w:u w:val="single"/>
        </w:rPr>
      </w:pPr>
    </w:p>
    <w:p w14:paraId="0FDDBF2C" w14:textId="77777777" w:rsidR="00A30271" w:rsidRDefault="00A30271" w:rsidP="00A30271">
      <w:pPr>
        <w:pStyle w:val="NoSpacing"/>
        <w:rPr>
          <w:rFonts w:ascii="Times New Roman" w:hAnsi="Times New Roman" w:cs="Times New Roman"/>
          <w:i/>
          <w:iCs/>
          <w:sz w:val="24"/>
          <w:szCs w:val="24"/>
        </w:rPr>
      </w:pPr>
      <w:r w:rsidRPr="00A30271">
        <w:rPr>
          <w:rFonts w:ascii="Times New Roman" w:hAnsi="Times New Roman" w:cs="Times New Roman"/>
          <w:i/>
          <w:iCs/>
          <w:sz w:val="24"/>
          <w:szCs w:val="24"/>
        </w:rPr>
        <w:t xml:space="preserve">The </w:t>
      </w:r>
      <w:r>
        <w:rPr>
          <w:rFonts w:ascii="Times New Roman" w:hAnsi="Times New Roman" w:cs="Times New Roman"/>
          <w:i/>
          <w:iCs/>
          <w:sz w:val="24"/>
          <w:szCs w:val="24"/>
        </w:rPr>
        <w:t xml:space="preserve">Board of Commissioners of Waterworks District No. 2, Parish of Beauregard (Singer Water), State of Louisiana, met in an Emergency public session in regard to the State of Emergency called by the Governor of the State of Louisiana concerning the virus COVID-19 on March 19, 2020 @ 4:00 p.m. at the regular meeting place of said Board of Commissioners in the Waterworks District Office located at 9252 Hwy 27, Singer, Louisiana, pursuant to the provisions of written notice given to each and every member thereof and duly posted as required </w:t>
      </w:r>
    </w:p>
    <w:p w14:paraId="5D94E6D4" w14:textId="48FBC696" w:rsidR="00A30271" w:rsidRDefault="00A30271" w:rsidP="00A30271">
      <w:pPr>
        <w:pStyle w:val="NoSpacing"/>
        <w:rPr>
          <w:rFonts w:ascii="Times New Roman" w:hAnsi="Times New Roman" w:cs="Times New Roman"/>
          <w:i/>
          <w:iCs/>
          <w:sz w:val="24"/>
          <w:szCs w:val="24"/>
        </w:rPr>
      </w:pPr>
      <w:r>
        <w:rPr>
          <w:rFonts w:ascii="Times New Roman" w:hAnsi="Times New Roman" w:cs="Times New Roman"/>
          <w:i/>
          <w:iCs/>
          <w:sz w:val="24"/>
          <w:szCs w:val="24"/>
        </w:rPr>
        <w:t>by law.</w:t>
      </w:r>
    </w:p>
    <w:p w14:paraId="7DFE4CE5" w14:textId="1FD8D651" w:rsidR="00A30271" w:rsidRDefault="00A30271" w:rsidP="00A30271">
      <w:pPr>
        <w:pStyle w:val="NoSpacing"/>
        <w:rPr>
          <w:rFonts w:ascii="Times New Roman" w:hAnsi="Times New Roman" w:cs="Times New Roman"/>
          <w:i/>
          <w:iCs/>
          <w:sz w:val="24"/>
          <w:szCs w:val="24"/>
        </w:rPr>
      </w:pPr>
    </w:p>
    <w:p w14:paraId="2459E295" w14:textId="3990658B" w:rsidR="00A30271" w:rsidRDefault="00A30271" w:rsidP="00A30271">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Mr. Jerry Cooley, President of the Board of Commissioners, called the meeting to order and on roll call, the following members were present: Jerry Cooley, Bill White, </w:t>
      </w:r>
      <w:proofErr w:type="spellStart"/>
      <w:r>
        <w:rPr>
          <w:rFonts w:ascii="Times New Roman" w:hAnsi="Times New Roman" w:cs="Times New Roman"/>
          <w:i/>
          <w:iCs/>
          <w:sz w:val="24"/>
          <w:szCs w:val="24"/>
        </w:rPr>
        <w:t>Caroll</w:t>
      </w:r>
      <w:proofErr w:type="spellEnd"/>
      <w:r>
        <w:rPr>
          <w:rFonts w:ascii="Times New Roman" w:hAnsi="Times New Roman" w:cs="Times New Roman"/>
          <w:i/>
          <w:iCs/>
          <w:sz w:val="24"/>
          <w:szCs w:val="24"/>
        </w:rPr>
        <w:t xml:space="preserve"> Johnson, Richelle Bowman and Lisa </w:t>
      </w:r>
      <w:proofErr w:type="spellStart"/>
      <w:r>
        <w:rPr>
          <w:rFonts w:ascii="Times New Roman" w:hAnsi="Times New Roman" w:cs="Times New Roman"/>
          <w:i/>
          <w:iCs/>
          <w:sz w:val="24"/>
          <w:szCs w:val="24"/>
        </w:rPr>
        <w:t>Gearen</w:t>
      </w:r>
      <w:proofErr w:type="spellEnd"/>
      <w:r>
        <w:rPr>
          <w:rFonts w:ascii="Times New Roman" w:hAnsi="Times New Roman" w:cs="Times New Roman"/>
          <w:i/>
          <w:iCs/>
          <w:sz w:val="24"/>
          <w:szCs w:val="24"/>
        </w:rPr>
        <w:t>, with a full quorum present.</w:t>
      </w:r>
    </w:p>
    <w:p w14:paraId="2ED84308" w14:textId="77777777" w:rsidR="00A30271" w:rsidRDefault="00A30271" w:rsidP="00A30271">
      <w:pPr>
        <w:pStyle w:val="NoSpacing"/>
        <w:rPr>
          <w:rFonts w:ascii="Times New Roman" w:hAnsi="Times New Roman" w:cs="Times New Roman"/>
          <w:i/>
          <w:iCs/>
          <w:sz w:val="24"/>
          <w:szCs w:val="24"/>
        </w:rPr>
      </w:pPr>
    </w:p>
    <w:p w14:paraId="5CA2B545" w14:textId="22FA0E06" w:rsidR="00A30271" w:rsidRDefault="00A30271" w:rsidP="00A30271">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The following resolution was thereupon introduced and pursuant to a motion made by Richelle Bowman, 2</w:t>
      </w:r>
      <w:r w:rsidRPr="00A30271">
        <w:rPr>
          <w:rFonts w:ascii="Times New Roman" w:hAnsi="Times New Roman" w:cs="Times New Roman"/>
          <w:i/>
          <w:iCs/>
          <w:sz w:val="24"/>
          <w:szCs w:val="24"/>
          <w:vertAlign w:val="superscript"/>
        </w:rPr>
        <w:t>nd</w:t>
      </w:r>
      <w:r>
        <w:rPr>
          <w:rFonts w:ascii="Times New Roman" w:hAnsi="Times New Roman" w:cs="Times New Roman"/>
          <w:i/>
          <w:iCs/>
          <w:sz w:val="24"/>
          <w:szCs w:val="24"/>
        </w:rPr>
        <w:t xml:space="preserve"> by Lisa Gearin, was adopted by the following votes:</w:t>
      </w:r>
    </w:p>
    <w:p w14:paraId="6DF8BCC4" w14:textId="7A6E9B11" w:rsidR="00A30271" w:rsidRDefault="00A30271" w:rsidP="00A30271">
      <w:pPr>
        <w:pStyle w:val="NoSpacing"/>
        <w:rPr>
          <w:rFonts w:ascii="Times New Roman" w:hAnsi="Times New Roman" w:cs="Times New Roman"/>
          <w:i/>
          <w:iCs/>
          <w:sz w:val="24"/>
          <w:szCs w:val="24"/>
        </w:rPr>
      </w:pPr>
    </w:p>
    <w:p w14:paraId="003FE2BA" w14:textId="29964808" w:rsidR="00A30271" w:rsidRDefault="00A30271" w:rsidP="00A30271">
      <w:pPr>
        <w:pStyle w:val="NoSpacing"/>
        <w:rPr>
          <w:rFonts w:ascii="Times New Roman" w:hAnsi="Times New Roman" w:cs="Times New Roman"/>
          <w:i/>
          <w:iCs/>
          <w:sz w:val="24"/>
          <w:szCs w:val="24"/>
        </w:rPr>
      </w:pPr>
      <w:r>
        <w:rPr>
          <w:rFonts w:ascii="Times New Roman" w:hAnsi="Times New Roman" w:cs="Times New Roman"/>
          <w:i/>
          <w:iCs/>
          <w:sz w:val="24"/>
          <w:szCs w:val="24"/>
        </w:rPr>
        <w:t>Yeas:</w:t>
      </w:r>
      <w:r>
        <w:rPr>
          <w:rFonts w:ascii="Times New Roman" w:hAnsi="Times New Roman" w:cs="Times New Roman"/>
          <w:i/>
          <w:iCs/>
          <w:sz w:val="24"/>
          <w:szCs w:val="24"/>
        </w:rPr>
        <w:tab/>
      </w:r>
      <w:r>
        <w:rPr>
          <w:rFonts w:ascii="Times New Roman" w:hAnsi="Times New Roman" w:cs="Times New Roman"/>
          <w:i/>
          <w:iCs/>
          <w:sz w:val="24"/>
          <w:szCs w:val="24"/>
        </w:rPr>
        <w:tab/>
        <w:t xml:space="preserve">5; Jerry Cooley, Bill White, </w:t>
      </w:r>
      <w:proofErr w:type="spellStart"/>
      <w:r>
        <w:rPr>
          <w:rFonts w:ascii="Times New Roman" w:hAnsi="Times New Roman" w:cs="Times New Roman"/>
          <w:i/>
          <w:iCs/>
          <w:sz w:val="24"/>
          <w:szCs w:val="24"/>
        </w:rPr>
        <w:t>Caroll</w:t>
      </w:r>
      <w:proofErr w:type="spellEnd"/>
      <w:r>
        <w:rPr>
          <w:rFonts w:ascii="Times New Roman" w:hAnsi="Times New Roman" w:cs="Times New Roman"/>
          <w:i/>
          <w:iCs/>
          <w:sz w:val="24"/>
          <w:szCs w:val="24"/>
        </w:rPr>
        <w:t xml:space="preserve"> Johnson, Richelle Bowman and Lisa Gearin.</w:t>
      </w:r>
    </w:p>
    <w:p w14:paraId="57EFCECC" w14:textId="05F988ED" w:rsidR="00A30271" w:rsidRDefault="00A30271" w:rsidP="00A30271">
      <w:pPr>
        <w:pStyle w:val="NoSpacing"/>
        <w:rPr>
          <w:rFonts w:ascii="Times New Roman" w:hAnsi="Times New Roman" w:cs="Times New Roman"/>
          <w:i/>
          <w:iCs/>
          <w:sz w:val="24"/>
          <w:szCs w:val="24"/>
        </w:rPr>
      </w:pPr>
      <w:r>
        <w:rPr>
          <w:rFonts w:ascii="Times New Roman" w:hAnsi="Times New Roman" w:cs="Times New Roman"/>
          <w:i/>
          <w:iCs/>
          <w:sz w:val="24"/>
          <w:szCs w:val="24"/>
        </w:rPr>
        <w:t>Nays:</w:t>
      </w:r>
      <w:r>
        <w:rPr>
          <w:rFonts w:ascii="Times New Roman" w:hAnsi="Times New Roman" w:cs="Times New Roman"/>
          <w:i/>
          <w:iCs/>
          <w:sz w:val="24"/>
          <w:szCs w:val="24"/>
        </w:rPr>
        <w:tab/>
      </w:r>
      <w:r>
        <w:rPr>
          <w:rFonts w:ascii="Times New Roman" w:hAnsi="Times New Roman" w:cs="Times New Roman"/>
          <w:i/>
          <w:iCs/>
          <w:sz w:val="24"/>
          <w:szCs w:val="24"/>
        </w:rPr>
        <w:tab/>
        <w:t>o</w:t>
      </w:r>
    </w:p>
    <w:p w14:paraId="35A6C4E7" w14:textId="77777777" w:rsidR="00A30271" w:rsidRDefault="00A30271" w:rsidP="00A30271">
      <w:pPr>
        <w:pStyle w:val="NoSpacing"/>
        <w:rPr>
          <w:rFonts w:ascii="Times New Roman" w:hAnsi="Times New Roman" w:cs="Times New Roman"/>
          <w:i/>
          <w:iCs/>
          <w:sz w:val="24"/>
          <w:szCs w:val="24"/>
        </w:rPr>
      </w:pPr>
      <w:r>
        <w:rPr>
          <w:rFonts w:ascii="Times New Roman" w:hAnsi="Times New Roman" w:cs="Times New Roman"/>
          <w:i/>
          <w:iCs/>
          <w:sz w:val="24"/>
          <w:szCs w:val="24"/>
        </w:rPr>
        <w:t>Absent:</w:t>
      </w:r>
      <w:r>
        <w:rPr>
          <w:rFonts w:ascii="Times New Roman" w:hAnsi="Times New Roman" w:cs="Times New Roman"/>
          <w:i/>
          <w:iCs/>
          <w:sz w:val="24"/>
          <w:szCs w:val="24"/>
        </w:rPr>
        <w:tab/>
        <w:t>0</w:t>
      </w:r>
    </w:p>
    <w:p w14:paraId="5402BCDC" w14:textId="575FE4E5" w:rsidR="00A30271" w:rsidRDefault="00A30271" w:rsidP="00A30271">
      <w:pPr>
        <w:pStyle w:val="NoSpacing"/>
        <w:rPr>
          <w:rFonts w:ascii="Times New Roman" w:hAnsi="Times New Roman" w:cs="Times New Roman"/>
          <w:i/>
          <w:iCs/>
          <w:sz w:val="24"/>
          <w:szCs w:val="24"/>
        </w:rPr>
      </w:pPr>
      <w:r>
        <w:rPr>
          <w:rFonts w:ascii="Times New Roman" w:hAnsi="Times New Roman" w:cs="Times New Roman"/>
          <w:i/>
          <w:iCs/>
          <w:sz w:val="24"/>
          <w:szCs w:val="24"/>
        </w:rPr>
        <w:t>Abstained”</w:t>
      </w:r>
      <w:r>
        <w:rPr>
          <w:rFonts w:ascii="Times New Roman" w:hAnsi="Times New Roman" w:cs="Times New Roman"/>
          <w:i/>
          <w:iCs/>
          <w:sz w:val="24"/>
          <w:szCs w:val="24"/>
        </w:rPr>
        <w:tab/>
        <w:t>0</w:t>
      </w:r>
      <w:r>
        <w:rPr>
          <w:rFonts w:ascii="Times New Roman" w:hAnsi="Times New Roman" w:cs="Times New Roman"/>
          <w:i/>
          <w:iCs/>
          <w:sz w:val="24"/>
          <w:szCs w:val="24"/>
        </w:rPr>
        <w:tab/>
      </w:r>
    </w:p>
    <w:p w14:paraId="2B27D91C" w14:textId="32C0C956" w:rsidR="00A30271" w:rsidRDefault="00A30271" w:rsidP="00A30271">
      <w:pPr>
        <w:pStyle w:val="NoSpacing"/>
        <w:rPr>
          <w:rFonts w:ascii="Times New Roman" w:hAnsi="Times New Roman" w:cs="Times New Roman"/>
          <w:i/>
          <w:iCs/>
          <w:sz w:val="24"/>
          <w:szCs w:val="24"/>
        </w:rPr>
      </w:pPr>
    </w:p>
    <w:p w14:paraId="28F8AAA1" w14:textId="1113BAB5" w:rsidR="00A30271" w:rsidRPr="00A30271" w:rsidRDefault="00A30271" w:rsidP="00A30271">
      <w:pPr>
        <w:pStyle w:val="NoSpacing"/>
        <w:ind w:left="2880" w:firstLine="720"/>
        <w:rPr>
          <w:rFonts w:ascii="Times New Roman" w:hAnsi="Times New Roman" w:cs="Times New Roman"/>
          <w:b/>
          <w:bCs/>
          <w:i/>
          <w:iCs/>
          <w:sz w:val="24"/>
          <w:szCs w:val="24"/>
        </w:rPr>
      </w:pPr>
      <w:r>
        <w:rPr>
          <w:rFonts w:ascii="Times New Roman" w:hAnsi="Times New Roman" w:cs="Times New Roman"/>
          <w:b/>
          <w:bCs/>
          <w:i/>
          <w:iCs/>
          <w:sz w:val="24"/>
          <w:szCs w:val="24"/>
        </w:rPr>
        <w:t>RESOLUTION</w:t>
      </w:r>
    </w:p>
    <w:p w14:paraId="2A226100" w14:textId="77777777" w:rsidR="00A30271" w:rsidRPr="00A30271" w:rsidRDefault="00A30271" w:rsidP="00A30271">
      <w:pPr>
        <w:pStyle w:val="NoSpacing"/>
        <w:rPr>
          <w:rFonts w:ascii="Times New Roman" w:hAnsi="Times New Roman" w:cs="Times New Roman"/>
          <w:i/>
          <w:iCs/>
          <w:sz w:val="24"/>
          <w:szCs w:val="24"/>
        </w:rPr>
      </w:pPr>
    </w:p>
    <w:p w14:paraId="4C336B19" w14:textId="041A99BA" w:rsidR="00A30271" w:rsidRDefault="00A30271" w:rsidP="00A30271">
      <w:pPr>
        <w:pStyle w:val="NoSpacing"/>
        <w:rPr>
          <w:rFonts w:ascii="Times New Roman" w:hAnsi="Times New Roman" w:cs="Times New Roman"/>
          <w:i/>
          <w:iCs/>
          <w:sz w:val="24"/>
          <w:szCs w:val="24"/>
        </w:rPr>
      </w:pPr>
      <w:r>
        <w:rPr>
          <w:rFonts w:ascii="Times New Roman" w:hAnsi="Times New Roman" w:cs="Times New Roman"/>
          <w:b/>
          <w:bCs/>
          <w:i/>
          <w:iCs/>
          <w:sz w:val="24"/>
          <w:szCs w:val="24"/>
        </w:rPr>
        <w:t xml:space="preserve">WHEREAS, </w:t>
      </w:r>
      <w:r w:rsidRPr="00A30271">
        <w:rPr>
          <w:rFonts w:ascii="Times New Roman" w:hAnsi="Times New Roman" w:cs="Times New Roman"/>
          <w:i/>
          <w:iCs/>
          <w:sz w:val="24"/>
          <w:szCs w:val="24"/>
        </w:rPr>
        <w:t>the World Health Organization (WHO)</w:t>
      </w:r>
      <w:r>
        <w:rPr>
          <w:rFonts w:ascii="Times New Roman" w:hAnsi="Times New Roman" w:cs="Times New Roman"/>
          <w:i/>
          <w:iCs/>
          <w:sz w:val="24"/>
          <w:szCs w:val="24"/>
        </w:rPr>
        <w:t>has officially declared there to be a global pandemic of COVID-10 (Coronavirus); and</w:t>
      </w:r>
    </w:p>
    <w:p w14:paraId="0B882175" w14:textId="0078316B" w:rsidR="00A30271" w:rsidRDefault="00A30271" w:rsidP="00A30271">
      <w:pPr>
        <w:pStyle w:val="NoSpacing"/>
        <w:rPr>
          <w:rFonts w:ascii="Times New Roman" w:hAnsi="Times New Roman" w:cs="Times New Roman"/>
          <w:i/>
          <w:iCs/>
          <w:sz w:val="24"/>
          <w:szCs w:val="24"/>
        </w:rPr>
      </w:pPr>
    </w:p>
    <w:p w14:paraId="1E0C73EB" w14:textId="45E964EF" w:rsidR="00A30271" w:rsidRDefault="00A30271" w:rsidP="00A30271">
      <w:pPr>
        <w:pStyle w:val="NoSpacing"/>
        <w:rPr>
          <w:rFonts w:ascii="Times New Roman" w:hAnsi="Times New Roman" w:cs="Times New Roman"/>
          <w:i/>
          <w:iCs/>
          <w:sz w:val="24"/>
          <w:szCs w:val="24"/>
        </w:rPr>
      </w:pPr>
      <w:r w:rsidRPr="00A30271">
        <w:rPr>
          <w:rFonts w:ascii="Times New Roman" w:hAnsi="Times New Roman" w:cs="Times New Roman"/>
          <w:b/>
          <w:bCs/>
          <w:i/>
          <w:iCs/>
          <w:sz w:val="24"/>
          <w:szCs w:val="24"/>
        </w:rPr>
        <w:t>WHEREAS</w:t>
      </w:r>
      <w:r>
        <w:rPr>
          <w:rFonts w:ascii="Times New Roman" w:hAnsi="Times New Roman" w:cs="Times New Roman"/>
          <w:i/>
          <w:iCs/>
          <w:sz w:val="24"/>
          <w:szCs w:val="24"/>
        </w:rPr>
        <w:t>, the President of the United States, Donald Trump has issued two emergency declarations on March 13, 2020 with regards to COVID-19 epidemic. He did so under the Stafford Act State, Section 501(b) and the National Emergencies Act (NEA); and</w:t>
      </w:r>
    </w:p>
    <w:p w14:paraId="27F4A597" w14:textId="6F8160D4" w:rsidR="00A30271" w:rsidRDefault="00A30271" w:rsidP="00A30271">
      <w:pPr>
        <w:pStyle w:val="NoSpacing"/>
        <w:rPr>
          <w:rFonts w:ascii="Times New Roman" w:hAnsi="Times New Roman" w:cs="Times New Roman"/>
          <w:i/>
          <w:iCs/>
          <w:sz w:val="24"/>
          <w:szCs w:val="24"/>
        </w:rPr>
      </w:pPr>
    </w:p>
    <w:p w14:paraId="516C9016" w14:textId="712D5BCD" w:rsidR="00A30271" w:rsidRDefault="00A30271" w:rsidP="00A30271">
      <w:pPr>
        <w:pStyle w:val="NoSpacing"/>
        <w:rPr>
          <w:rFonts w:ascii="Times New Roman" w:hAnsi="Times New Roman" w:cs="Times New Roman"/>
          <w:i/>
          <w:iCs/>
          <w:sz w:val="24"/>
          <w:szCs w:val="24"/>
        </w:rPr>
      </w:pPr>
      <w:r w:rsidRPr="00A30271">
        <w:rPr>
          <w:rFonts w:ascii="Times New Roman" w:hAnsi="Times New Roman" w:cs="Times New Roman"/>
          <w:b/>
          <w:bCs/>
          <w:i/>
          <w:iCs/>
          <w:sz w:val="24"/>
          <w:szCs w:val="24"/>
        </w:rPr>
        <w:t>WHEREAS</w:t>
      </w:r>
      <w:r>
        <w:rPr>
          <w:rFonts w:ascii="Times New Roman" w:hAnsi="Times New Roman" w:cs="Times New Roman"/>
          <w:i/>
          <w:iCs/>
          <w:sz w:val="24"/>
          <w:szCs w:val="24"/>
        </w:rPr>
        <w:t>, the Governor of the state of Louisiana has declared a State of Emergency in order to contain and combat the virus COVID-1, declaring utilities operations as an essential to combat the virus; and</w:t>
      </w:r>
    </w:p>
    <w:p w14:paraId="2E39926B" w14:textId="71B2D627" w:rsidR="00A30271" w:rsidRDefault="00A30271" w:rsidP="00A30271">
      <w:pPr>
        <w:pStyle w:val="NoSpacing"/>
        <w:rPr>
          <w:rFonts w:ascii="Times New Roman" w:hAnsi="Times New Roman" w:cs="Times New Roman"/>
          <w:i/>
          <w:iCs/>
          <w:sz w:val="24"/>
          <w:szCs w:val="24"/>
        </w:rPr>
      </w:pPr>
    </w:p>
    <w:p w14:paraId="717A2249" w14:textId="7F63BD6C" w:rsidR="00A30271" w:rsidRDefault="00A30271" w:rsidP="00A30271">
      <w:pPr>
        <w:pStyle w:val="NoSpacing"/>
        <w:rPr>
          <w:rFonts w:ascii="Times New Roman" w:hAnsi="Times New Roman" w:cs="Times New Roman"/>
          <w:i/>
          <w:iCs/>
          <w:sz w:val="24"/>
          <w:szCs w:val="24"/>
        </w:rPr>
      </w:pPr>
      <w:r w:rsidRPr="00A30271">
        <w:rPr>
          <w:rFonts w:ascii="Times New Roman" w:hAnsi="Times New Roman" w:cs="Times New Roman"/>
          <w:b/>
          <w:bCs/>
          <w:i/>
          <w:iCs/>
          <w:sz w:val="24"/>
          <w:szCs w:val="24"/>
        </w:rPr>
        <w:t>WHEREAS,</w:t>
      </w:r>
      <w:r>
        <w:rPr>
          <w:rFonts w:ascii="Times New Roman" w:hAnsi="Times New Roman" w:cs="Times New Roman"/>
          <w:i/>
          <w:iCs/>
          <w:sz w:val="24"/>
          <w:szCs w:val="24"/>
        </w:rPr>
        <w:t xml:space="preserve"> the CDC (Center for Disease Control) has advised that local governments should take immediate action to limit the spread of the virus through social distancing, cancellation of public meeting, limiting public gatherings, and events, implementing additional public health safety to mitigate the impact of the virus, causing an economic hardship for Waterworks District NO 2, Parish of Beauregard and its customers; and</w:t>
      </w:r>
    </w:p>
    <w:p w14:paraId="1EADD8AB" w14:textId="77777777" w:rsidR="00A30271" w:rsidRDefault="00A30271" w:rsidP="00A30271">
      <w:pPr>
        <w:pStyle w:val="NoSpacing"/>
        <w:rPr>
          <w:rFonts w:ascii="Times New Roman" w:hAnsi="Times New Roman" w:cs="Times New Roman"/>
          <w:i/>
          <w:iCs/>
          <w:sz w:val="24"/>
          <w:szCs w:val="24"/>
        </w:rPr>
      </w:pPr>
    </w:p>
    <w:p w14:paraId="74CE9AB7" w14:textId="212228D3" w:rsidR="00A30271" w:rsidRDefault="00A30271" w:rsidP="00A30271">
      <w:pPr>
        <w:pStyle w:val="NoSpacing"/>
        <w:rPr>
          <w:rFonts w:ascii="Times New Roman" w:hAnsi="Times New Roman" w:cs="Times New Roman"/>
          <w:i/>
          <w:iCs/>
          <w:sz w:val="24"/>
          <w:szCs w:val="24"/>
        </w:rPr>
      </w:pPr>
      <w:r w:rsidRPr="00A30271">
        <w:rPr>
          <w:rFonts w:ascii="Times New Roman" w:hAnsi="Times New Roman" w:cs="Times New Roman"/>
          <w:b/>
          <w:bCs/>
          <w:i/>
          <w:iCs/>
          <w:sz w:val="24"/>
          <w:szCs w:val="24"/>
        </w:rPr>
        <w:t>NOW THEREFORE, BE IT RESOLVED</w:t>
      </w:r>
      <w:r>
        <w:rPr>
          <w:rFonts w:ascii="Times New Roman" w:hAnsi="Times New Roman" w:cs="Times New Roman"/>
          <w:i/>
          <w:iCs/>
          <w:sz w:val="24"/>
          <w:szCs w:val="24"/>
        </w:rPr>
        <w:t xml:space="preserve"> by the Board of Commissioners of Waterworks District NO. 2, Parish of Beauregard, State of Louisiana, as follows:</w:t>
      </w:r>
    </w:p>
    <w:p w14:paraId="3684F3D4" w14:textId="258AE94E" w:rsidR="00A30271" w:rsidRDefault="00A30271" w:rsidP="00A30271">
      <w:pPr>
        <w:pStyle w:val="NoSpacing"/>
        <w:rPr>
          <w:rFonts w:ascii="Times New Roman" w:hAnsi="Times New Roman" w:cs="Times New Roman"/>
          <w:i/>
          <w:iCs/>
          <w:sz w:val="24"/>
          <w:szCs w:val="24"/>
        </w:rPr>
      </w:pPr>
    </w:p>
    <w:p w14:paraId="5D250E48" w14:textId="385334CA" w:rsidR="00A30271" w:rsidRDefault="00A30271" w:rsidP="00A30271">
      <w:pPr>
        <w:pStyle w:val="NoSpacing"/>
        <w:rPr>
          <w:rFonts w:ascii="Times New Roman" w:hAnsi="Times New Roman" w:cs="Times New Roman"/>
          <w:i/>
          <w:iCs/>
          <w:sz w:val="24"/>
          <w:szCs w:val="24"/>
        </w:rPr>
      </w:pPr>
      <w:r w:rsidRPr="00A30271">
        <w:rPr>
          <w:rFonts w:ascii="Times New Roman" w:hAnsi="Times New Roman" w:cs="Times New Roman"/>
          <w:b/>
          <w:bCs/>
          <w:i/>
          <w:iCs/>
          <w:sz w:val="24"/>
          <w:szCs w:val="24"/>
        </w:rPr>
        <w:t>SECTION 1</w:t>
      </w:r>
      <w:r>
        <w:rPr>
          <w:rFonts w:ascii="Times New Roman" w:hAnsi="Times New Roman" w:cs="Times New Roman"/>
          <w:i/>
          <w:iCs/>
          <w:sz w:val="24"/>
          <w:szCs w:val="24"/>
        </w:rPr>
        <w:t xml:space="preserve">: The Board of Commissioners hereby authorize and grant the Office Administrator and the Operations Supervisor to conduct such emergency measures and financial decisions with </w:t>
      </w:r>
      <w:r>
        <w:rPr>
          <w:rFonts w:ascii="Times New Roman" w:hAnsi="Times New Roman" w:cs="Times New Roman"/>
          <w:i/>
          <w:iCs/>
          <w:sz w:val="24"/>
          <w:szCs w:val="24"/>
        </w:rPr>
        <w:lastRenderedPageBreak/>
        <w:t>full authority as may be appropriate to safeguard the employees, public health, potable water source, and the safety and welfare of our customers</w:t>
      </w:r>
      <w:r w:rsidR="00BC1203">
        <w:rPr>
          <w:rFonts w:ascii="Times New Roman" w:hAnsi="Times New Roman" w:cs="Times New Roman"/>
          <w:i/>
          <w:iCs/>
          <w:sz w:val="24"/>
          <w:szCs w:val="24"/>
        </w:rPr>
        <w:t>, and to permit the District to qualify for any and all financial aid and other assistance that may be available from the United States and/or the State of Louisiana</w:t>
      </w:r>
      <w:r>
        <w:rPr>
          <w:rFonts w:ascii="Times New Roman" w:hAnsi="Times New Roman" w:cs="Times New Roman"/>
          <w:i/>
          <w:iCs/>
          <w:sz w:val="24"/>
          <w:szCs w:val="24"/>
        </w:rPr>
        <w:t xml:space="preserve"> during this State of Emergency regarding COVID-19.</w:t>
      </w:r>
    </w:p>
    <w:p w14:paraId="3596B3D9" w14:textId="717E5D6D" w:rsidR="00A30271" w:rsidRDefault="00A30271" w:rsidP="00A30271">
      <w:pPr>
        <w:pStyle w:val="NoSpacing"/>
        <w:rPr>
          <w:rFonts w:ascii="Times New Roman" w:hAnsi="Times New Roman" w:cs="Times New Roman"/>
          <w:i/>
          <w:iCs/>
          <w:sz w:val="24"/>
          <w:szCs w:val="24"/>
        </w:rPr>
      </w:pPr>
    </w:p>
    <w:p w14:paraId="17D31763" w14:textId="74731377" w:rsidR="00A30271" w:rsidRDefault="00A30271" w:rsidP="00A30271">
      <w:pPr>
        <w:pStyle w:val="NoSpacing"/>
        <w:rPr>
          <w:rFonts w:ascii="Times New Roman" w:hAnsi="Times New Roman" w:cs="Times New Roman"/>
          <w:i/>
          <w:iCs/>
          <w:sz w:val="24"/>
          <w:szCs w:val="24"/>
        </w:rPr>
      </w:pPr>
      <w:r w:rsidRPr="00A30271">
        <w:rPr>
          <w:rFonts w:ascii="Times New Roman" w:hAnsi="Times New Roman" w:cs="Times New Roman"/>
          <w:b/>
          <w:bCs/>
          <w:i/>
          <w:iCs/>
          <w:sz w:val="24"/>
          <w:szCs w:val="24"/>
        </w:rPr>
        <w:t>SECTION 2:</w:t>
      </w:r>
      <w:r>
        <w:rPr>
          <w:rFonts w:ascii="Times New Roman" w:hAnsi="Times New Roman" w:cs="Times New Roman"/>
          <w:i/>
          <w:iCs/>
          <w:sz w:val="24"/>
          <w:szCs w:val="24"/>
        </w:rPr>
        <w:t xml:space="preserve"> All non-payment disconnections for Waterworks District 2, Parish of Beauregard shall be suspended thru March 20, 2020 to April 20, 2020, any disconnect prior to March 20, 2020 shall remain in effect.</w:t>
      </w:r>
    </w:p>
    <w:p w14:paraId="346D00AC" w14:textId="54BFA51E" w:rsidR="00A30271" w:rsidRDefault="00A30271" w:rsidP="00A30271">
      <w:pPr>
        <w:pStyle w:val="NoSpacing"/>
        <w:rPr>
          <w:rFonts w:ascii="Times New Roman" w:hAnsi="Times New Roman" w:cs="Times New Roman"/>
          <w:i/>
          <w:iCs/>
          <w:sz w:val="24"/>
          <w:szCs w:val="24"/>
        </w:rPr>
      </w:pPr>
    </w:p>
    <w:p w14:paraId="572E598C" w14:textId="75E5DB5D" w:rsidR="00A30271" w:rsidRDefault="00A30271" w:rsidP="00A30271">
      <w:pPr>
        <w:pStyle w:val="NoSpacing"/>
        <w:rPr>
          <w:rFonts w:ascii="Times New Roman" w:hAnsi="Times New Roman" w:cs="Times New Roman"/>
          <w:i/>
          <w:iCs/>
          <w:sz w:val="24"/>
          <w:szCs w:val="24"/>
        </w:rPr>
      </w:pPr>
      <w:r w:rsidRPr="00A30271">
        <w:rPr>
          <w:rFonts w:ascii="Times New Roman" w:hAnsi="Times New Roman" w:cs="Times New Roman"/>
          <w:b/>
          <w:bCs/>
          <w:i/>
          <w:iCs/>
          <w:sz w:val="24"/>
          <w:szCs w:val="24"/>
        </w:rPr>
        <w:t>SECTION 3</w:t>
      </w:r>
      <w:r>
        <w:rPr>
          <w:rFonts w:ascii="Times New Roman" w:hAnsi="Times New Roman" w:cs="Times New Roman"/>
          <w:i/>
          <w:iCs/>
          <w:sz w:val="24"/>
          <w:szCs w:val="24"/>
        </w:rPr>
        <w:t>: All 10% late penalties for Waterworks District 2, Parish of Beauregard shall be suspended thru March 10, 2020 to April 10, 2020, any late penalties prior to March 10, 2020 shall remain in effect.</w:t>
      </w:r>
    </w:p>
    <w:p w14:paraId="0E1D71A7" w14:textId="1A9DD8AE" w:rsidR="00A30271" w:rsidRDefault="00A30271" w:rsidP="00A30271">
      <w:pPr>
        <w:pStyle w:val="NoSpacing"/>
        <w:rPr>
          <w:rFonts w:ascii="Times New Roman" w:hAnsi="Times New Roman" w:cs="Times New Roman"/>
          <w:i/>
          <w:iCs/>
          <w:sz w:val="24"/>
          <w:szCs w:val="24"/>
        </w:rPr>
      </w:pPr>
    </w:p>
    <w:p w14:paraId="348E49DA" w14:textId="197ADE35" w:rsidR="00A30271" w:rsidRDefault="00A30271" w:rsidP="00A30271">
      <w:pPr>
        <w:pStyle w:val="NoSpacing"/>
        <w:rPr>
          <w:rFonts w:ascii="Times New Roman" w:hAnsi="Times New Roman" w:cs="Times New Roman"/>
          <w:i/>
          <w:iCs/>
          <w:sz w:val="24"/>
          <w:szCs w:val="24"/>
        </w:rPr>
      </w:pPr>
      <w:r w:rsidRPr="00A30271">
        <w:rPr>
          <w:rFonts w:ascii="Times New Roman" w:hAnsi="Times New Roman" w:cs="Times New Roman"/>
          <w:b/>
          <w:bCs/>
          <w:i/>
          <w:iCs/>
          <w:sz w:val="24"/>
          <w:szCs w:val="24"/>
        </w:rPr>
        <w:t>SECTION 4</w:t>
      </w:r>
      <w:r>
        <w:rPr>
          <w:rFonts w:ascii="Times New Roman" w:hAnsi="Times New Roman" w:cs="Times New Roman"/>
          <w:i/>
          <w:iCs/>
          <w:sz w:val="24"/>
          <w:szCs w:val="24"/>
        </w:rPr>
        <w:t>: This resolution shall be re-evaluated on or before April 20, 2020 for the need to extend the non-payment of disconnect and late penalties. This resolution shall give the Office Administrator the authority to make the determination if an extension is required on a 30-day basis thereafter.</w:t>
      </w:r>
    </w:p>
    <w:p w14:paraId="2AF32ED9" w14:textId="4E59151F" w:rsidR="00A30271" w:rsidRDefault="00A30271" w:rsidP="00A30271">
      <w:pPr>
        <w:pStyle w:val="NoSpacing"/>
        <w:rPr>
          <w:rFonts w:ascii="Times New Roman" w:hAnsi="Times New Roman" w:cs="Times New Roman"/>
          <w:i/>
          <w:iCs/>
          <w:sz w:val="24"/>
          <w:szCs w:val="24"/>
        </w:rPr>
      </w:pPr>
    </w:p>
    <w:p w14:paraId="4A8C1B61" w14:textId="7FA1D211" w:rsidR="00A30271" w:rsidRDefault="00A30271" w:rsidP="00A30271">
      <w:pPr>
        <w:pStyle w:val="NoSpacing"/>
        <w:rPr>
          <w:rFonts w:ascii="Times New Roman" w:hAnsi="Times New Roman" w:cs="Times New Roman"/>
          <w:i/>
          <w:iCs/>
          <w:sz w:val="24"/>
          <w:szCs w:val="24"/>
        </w:rPr>
      </w:pPr>
      <w:r w:rsidRPr="00A30271">
        <w:rPr>
          <w:rFonts w:ascii="Times New Roman" w:hAnsi="Times New Roman" w:cs="Times New Roman"/>
          <w:b/>
          <w:bCs/>
          <w:i/>
          <w:iCs/>
          <w:sz w:val="24"/>
          <w:szCs w:val="24"/>
        </w:rPr>
        <w:t>SECTION 5:</w:t>
      </w:r>
      <w:r>
        <w:rPr>
          <w:rFonts w:ascii="Times New Roman" w:hAnsi="Times New Roman" w:cs="Times New Roman"/>
          <w:i/>
          <w:iCs/>
          <w:sz w:val="24"/>
          <w:szCs w:val="24"/>
        </w:rPr>
        <w:t xml:space="preserve"> The first billing cycle after the non-payment and late penalties waiver ends, customers will have the ability to pay the past due balance divided equally over a 3-month billing cycle, as well as, their current monthly charges, or they will be disconnected for non-payment. Our Customer Service Staff is not responsible for a customer extended payment plans, it is the sole responsibility of the customer to make extended payment arrangements with our Customer Service Staff for the extended payment period. </w:t>
      </w:r>
    </w:p>
    <w:p w14:paraId="3D9626E0" w14:textId="445E38FD" w:rsidR="00A30271" w:rsidRDefault="00A30271" w:rsidP="00A30271">
      <w:pPr>
        <w:pStyle w:val="NoSpacing"/>
        <w:rPr>
          <w:rFonts w:ascii="Times New Roman" w:hAnsi="Times New Roman" w:cs="Times New Roman"/>
          <w:i/>
          <w:iCs/>
          <w:sz w:val="24"/>
          <w:szCs w:val="24"/>
        </w:rPr>
      </w:pPr>
    </w:p>
    <w:p w14:paraId="6DBD250A" w14:textId="13EEBBB0" w:rsidR="00A30271" w:rsidRDefault="00A30271" w:rsidP="00A30271">
      <w:pPr>
        <w:pStyle w:val="NoSpacing"/>
        <w:rPr>
          <w:rFonts w:ascii="Times New Roman" w:hAnsi="Times New Roman" w:cs="Times New Roman"/>
          <w:i/>
          <w:iCs/>
          <w:sz w:val="24"/>
          <w:szCs w:val="24"/>
        </w:rPr>
      </w:pPr>
      <w:r w:rsidRPr="00A30271">
        <w:rPr>
          <w:rFonts w:ascii="Times New Roman" w:hAnsi="Times New Roman" w:cs="Times New Roman"/>
          <w:b/>
          <w:bCs/>
          <w:i/>
          <w:iCs/>
          <w:sz w:val="24"/>
          <w:szCs w:val="24"/>
        </w:rPr>
        <w:t>SECTION 6:</w:t>
      </w:r>
      <w:r>
        <w:rPr>
          <w:rFonts w:ascii="Times New Roman" w:hAnsi="Times New Roman" w:cs="Times New Roman"/>
          <w:i/>
          <w:iCs/>
          <w:sz w:val="24"/>
          <w:szCs w:val="24"/>
        </w:rPr>
        <w:t xml:space="preserve"> Current, past due amounts, and disconnect notices will continue to appear on the monthly bill in order to keep the customer informed and up to date on their account balance, however, non-payment disconnect action will not be taken during the State of Emergency with a deadline of April 20, 2020. The Waterworks District No. 2 strongly encourages its customers to make full payments, or partial-payments when possible during this event to avoid a high bill at a later date, and having their service disconnected after the deadline date.</w:t>
      </w:r>
    </w:p>
    <w:p w14:paraId="3782026D" w14:textId="055628E9" w:rsidR="00A30271" w:rsidRPr="00A30271" w:rsidRDefault="00A30271" w:rsidP="00A30271">
      <w:pPr>
        <w:pStyle w:val="NoSpacing"/>
        <w:rPr>
          <w:rFonts w:ascii="Times New Roman" w:hAnsi="Times New Roman" w:cs="Times New Roman"/>
          <w:b/>
          <w:bCs/>
          <w:i/>
          <w:iCs/>
          <w:sz w:val="24"/>
          <w:szCs w:val="24"/>
          <w:u w:val="single"/>
        </w:rPr>
      </w:pPr>
    </w:p>
    <w:p w14:paraId="556C297E" w14:textId="0B471E9B" w:rsidR="00A30271" w:rsidRPr="00A30271" w:rsidRDefault="00A30271" w:rsidP="00A30271">
      <w:pPr>
        <w:pStyle w:val="NoSpacing"/>
        <w:rPr>
          <w:rFonts w:ascii="Times New Roman" w:hAnsi="Times New Roman" w:cs="Times New Roman"/>
          <w:b/>
          <w:bCs/>
          <w:i/>
          <w:iCs/>
          <w:sz w:val="24"/>
          <w:szCs w:val="24"/>
          <w:u w:val="single"/>
        </w:rPr>
      </w:pPr>
      <w:r w:rsidRPr="00A30271">
        <w:rPr>
          <w:rFonts w:ascii="Times New Roman" w:hAnsi="Times New Roman" w:cs="Times New Roman"/>
          <w:b/>
          <w:bCs/>
          <w:i/>
          <w:iCs/>
          <w:sz w:val="24"/>
          <w:szCs w:val="24"/>
          <w:u w:val="single"/>
        </w:rPr>
        <w:t>ADOPTED AND APPROVED this 19</w:t>
      </w:r>
      <w:r w:rsidRPr="00A30271">
        <w:rPr>
          <w:rFonts w:ascii="Times New Roman" w:hAnsi="Times New Roman" w:cs="Times New Roman"/>
          <w:b/>
          <w:bCs/>
          <w:i/>
          <w:iCs/>
          <w:sz w:val="24"/>
          <w:szCs w:val="24"/>
          <w:u w:val="single"/>
          <w:vertAlign w:val="superscript"/>
        </w:rPr>
        <w:t>th</w:t>
      </w:r>
      <w:r w:rsidRPr="00A30271">
        <w:rPr>
          <w:rFonts w:ascii="Times New Roman" w:hAnsi="Times New Roman" w:cs="Times New Roman"/>
          <w:b/>
          <w:bCs/>
          <w:i/>
          <w:iCs/>
          <w:sz w:val="24"/>
          <w:szCs w:val="24"/>
          <w:u w:val="single"/>
        </w:rPr>
        <w:t>, day of March, 2020</w:t>
      </w:r>
    </w:p>
    <w:p w14:paraId="426DD6C8" w14:textId="0AD59286" w:rsidR="00A30271" w:rsidRDefault="00A30271" w:rsidP="00A30271">
      <w:pPr>
        <w:pStyle w:val="NoSpacing"/>
        <w:rPr>
          <w:rFonts w:ascii="Times New Roman" w:hAnsi="Times New Roman" w:cs="Times New Roman"/>
          <w:i/>
          <w:iCs/>
          <w:sz w:val="24"/>
          <w:szCs w:val="24"/>
        </w:rPr>
      </w:pPr>
    </w:p>
    <w:p w14:paraId="3E62C651" w14:textId="24BF7CD7" w:rsidR="00A30271" w:rsidRDefault="00A30271" w:rsidP="00A30271">
      <w:pPr>
        <w:pStyle w:val="NoSpacing"/>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/s/___________________________</w:t>
      </w:r>
    </w:p>
    <w:p w14:paraId="612511A8" w14:textId="4363E591" w:rsidR="00A30271" w:rsidRDefault="00A30271" w:rsidP="00A30271">
      <w:pPr>
        <w:pStyle w:val="NoSpacing"/>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Jerry Cooley, President</w:t>
      </w:r>
    </w:p>
    <w:p w14:paraId="6A6AC61D" w14:textId="38305EC1" w:rsidR="00A30271" w:rsidRDefault="00A30271" w:rsidP="00A30271">
      <w:pPr>
        <w:pStyle w:val="NoSpacing"/>
        <w:rPr>
          <w:rFonts w:ascii="Times New Roman" w:hAnsi="Times New Roman" w:cs="Times New Roman"/>
          <w:i/>
          <w:iCs/>
          <w:sz w:val="24"/>
          <w:szCs w:val="24"/>
        </w:rPr>
      </w:pPr>
      <w:r>
        <w:rPr>
          <w:rFonts w:ascii="Times New Roman" w:hAnsi="Times New Roman" w:cs="Times New Roman"/>
          <w:i/>
          <w:iCs/>
          <w:sz w:val="24"/>
          <w:szCs w:val="24"/>
        </w:rPr>
        <w:t>ATTEST:</w:t>
      </w:r>
    </w:p>
    <w:p w14:paraId="32AFEA15" w14:textId="0ADF2B3D" w:rsidR="00A30271" w:rsidRDefault="00A30271" w:rsidP="00A30271">
      <w:pPr>
        <w:pStyle w:val="NoSpacing"/>
        <w:rPr>
          <w:rFonts w:ascii="Times New Roman" w:hAnsi="Times New Roman" w:cs="Times New Roman"/>
          <w:i/>
          <w:iCs/>
          <w:sz w:val="24"/>
          <w:szCs w:val="24"/>
        </w:rPr>
      </w:pPr>
      <w:r>
        <w:rPr>
          <w:rFonts w:ascii="Times New Roman" w:hAnsi="Times New Roman" w:cs="Times New Roman"/>
          <w:i/>
          <w:iCs/>
          <w:sz w:val="24"/>
          <w:szCs w:val="24"/>
        </w:rPr>
        <w:t>/s/ _______________________________</w:t>
      </w:r>
    </w:p>
    <w:p w14:paraId="02BC218C" w14:textId="2E8A7C08" w:rsidR="00A30271" w:rsidRDefault="00A30271" w:rsidP="00A30271">
      <w:pPr>
        <w:pStyle w:val="NoSpacing"/>
        <w:rPr>
          <w:rFonts w:ascii="Times New Roman" w:hAnsi="Times New Roman" w:cs="Times New Roman"/>
          <w:i/>
          <w:iCs/>
          <w:sz w:val="24"/>
          <w:szCs w:val="24"/>
        </w:rPr>
      </w:pPr>
      <w:r>
        <w:rPr>
          <w:rFonts w:ascii="Times New Roman" w:hAnsi="Times New Roman" w:cs="Times New Roman"/>
          <w:i/>
          <w:iCs/>
          <w:sz w:val="24"/>
          <w:szCs w:val="24"/>
        </w:rPr>
        <w:t>Paula Rose, District Secretary/Treasurer</w:t>
      </w:r>
    </w:p>
    <w:p w14:paraId="11C51394" w14:textId="400E6FCE" w:rsidR="00A30271" w:rsidRDefault="00A30271" w:rsidP="00A30271">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Office Administrator</w:t>
      </w:r>
      <w:bookmarkStart w:id="0" w:name="_GoBack"/>
      <w:bookmarkEnd w:id="0"/>
    </w:p>
    <w:p w14:paraId="6F0CE907" w14:textId="77777777" w:rsidR="00A30271" w:rsidRDefault="00A30271" w:rsidP="00A30271">
      <w:pPr>
        <w:pStyle w:val="NoSpacing"/>
        <w:rPr>
          <w:rFonts w:ascii="Times New Roman" w:hAnsi="Times New Roman" w:cs="Times New Roman"/>
          <w:i/>
          <w:iCs/>
          <w:sz w:val="24"/>
          <w:szCs w:val="24"/>
        </w:rPr>
      </w:pPr>
    </w:p>
    <w:p w14:paraId="0280B180" w14:textId="2640391B" w:rsidR="00A30271" w:rsidRDefault="00A30271" w:rsidP="00A30271">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p>
    <w:p w14:paraId="56E08F23" w14:textId="77777777" w:rsidR="00A30271" w:rsidRDefault="00A30271" w:rsidP="00A30271">
      <w:pPr>
        <w:pStyle w:val="NoSpacing"/>
        <w:rPr>
          <w:rFonts w:ascii="Times New Roman" w:hAnsi="Times New Roman" w:cs="Times New Roman"/>
          <w:i/>
          <w:iCs/>
          <w:sz w:val="24"/>
          <w:szCs w:val="24"/>
        </w:rPr>
      </w:pPr>
    </w:p>
    <w:p w14:paraId="1BE70B73" w14:textId="09AEFD64" w:rsidR="00A30271" w:rsidRDefault="00A30271" w:rsidP="00A30271">
      <w:pPr>
        <w:pStyle w:val="NoSpacing"/>
        <w:rPr>
          <w:rFonts w:ascii="Times New Roman" w:hAnsi="Times New Roman" w:cs="Times New Roman"/>
          <w:i/>
          <w:iCs/>
          <w:sz w:val="24"/>
          <w:szCs w:val="24"/>
        </w:rPr>
      </w:pPr>
    </w:p>
    <w:p w14:paraId="193BAB2A" w14:textId="77777777" w:rsidR="00A30271" w:rsidRDefault="00A30271" w:rsidP="00A30271">
      <w:pPr>
        <w:pStyle w:val="NoSpacing"/>
        <w:rPr>
          <w:rFonts w:ascii="Times New Roman" w:hAnsi="Times New Roman" w:cs="Times New Roman"/>
          <w:i/>
          <w:iCs/>
          <w:sz w:val="24"/>
          <w:szCs w:val="24"/>
        </w:rPr>
      </w:pPr>
    </w:p>
    <w:p w14:paraId="054E056F" w14:textId="77777777" w:rsidR="00A30271" w:rsidRDefault="00A30271" w:rsidP="00A30271">
      <w:pPr>
        <w:pStyle w:val="NoSpacing"/>
        <w:rPr>
          <w:rFonts w:ascii="Times New Roman" w:hAnsi="Times New Roman" w:cs="Times New Roman"/>
          <w:i/>
          <w:iCs/>
          <w:sz w:val="24"/>
          <w:szCs w:val="24"/>
        </w:rPr>
      </w:pPr>
    </w:p>
    <w:p w14:paraId="147876C9" w14:textId="77777777" w:rsidR="00A30271" w:rsidRPr="00A30271" w:rsidRDefault="00A30271" w:rsidP="00A30271">
      <w:pPr>
        <w:pStyle w:val="NoSpacing"/>
        <w:rPr>
          <w:rFonts w:ascii="Times New Roman" w:hAnsi="Times New Roman" w:cs="Times New Roman"/>
          <w:b/>
          <w:bCs/>
          <w:i/>
          <w:iCs/>
          <w:sz w:val="24"/>
          <w:szCs w:val="24"/>
        </w:rPr>
      </w:pPr>
    </w:p>
    <w:p w14:paraId="08B4CCEC" w14:textId="1B264065" w:rsidR="00A30271" w:rsidRDefault="00A30271" w:rsidP="00A30271">
      <w:pPr>
        <w:pStyle w:val="NoSpacing"/>
        <w:jc w:val="center"/>
      </w:pPr>
    </w:p>
    <w:p w14:paraId="2581212F" w14:textId="77777777" w:rsidR="00A30271" w:rsidRPr="00A30271" w:rsidRDefault="00A30271" w:rsidP="00A30271">
      <w:pPr>
        <w:pStyle w:val="NoSpacing"/>
        <w:rPr>
          <w:rFonts w:ascii="BruceOldStyle BT" w:hAnsi="BruceOldStyle BT"/>
        </w:rPr>
      </w:pPr>
    </w:p>
    <w:sectPr w:rsidR="00A30271" w:rsidRPr="00A30271" w:rsidSect="00A3027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ruceOldStyle BT">
    <w:panose1 w:val="02040603060505020203"/>
    <w:charset w:val="00"/>
    <w:family w:val="roman"/>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71"/>
    <w:rsid w:val="005814AD"/>
    <w:rsid w:val="008A1E67"/>
    <w:rsid w:val="00A30271"/>
    <w:rsid w:val="00BC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14:docId w14:val="27D00124"/>
  <w15:chartTrackingRefBased/>
  <w15:docId w15:val="{8543C0AC-4DB4-43B9-8809-0C4A4991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71"/>
  </w:style>
  <w:style w:type="paragraph" w:styleId="Heading1">
    <w:name w:val="heading 1"/>
    <w:basedOn w:val="Normal"/>
    <w:next w:val="Normal"/>
    <w:link w:val="Heading1Char"/>
    <w:uiPriority w:val="9"/>
    <w:qFormat/>
    <w:rsid w:val="00A3027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3027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3027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3027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3027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3027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3027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3027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3027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27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3027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3027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3027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3027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3027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3027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3027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3027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30271"/>
    <w:pPr>
      <w:spacing w:line="240" w:lineRule="auto"/>
    </w:pPr>
    <w:rPr>
      <w:b/>
      <w:bCs/>
      <w:smallCaps/>
      <w:color w:val="44546A" w:themeColor="text2"/>
    </w:rPr>
  </w:style>
  <w:style w:type="paragraph" w:styleId="Title">
    <w:name w:val="Title"/>
    <w:basedOn w:val="Normal"/>
    <w:next w:val="Normal"/>
    <w:link w:val="TitleChar"/>
    <w:uiPriority w:val="10"/>
    <w:qFormat/>
    <w:rsid w:val="00A3027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3027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3027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3027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30271"/>
    <w:rPr>
      <w:b/>
      <w:bCs/>
    </w:rPr>
  </w:style>
  <w:style w:type="character" w:styleId="Emphasis">
    <w:name w:val="Emphasis"/>
    <w:basedOn w:val="DefaultParagraphFont"/>
    <w:uiPriority w:val="20"/>
    <w:qFormat/>
    <w:rsid w:val="00A30271"/>
    <w:rPr>
      <w:i/>
      <w:iCs/>
    </w:rPr>
  </w:style>
  <w:style w:type="paragraph" w:styleId="NoSpacing">
    <w:name w:val="No Spacing"/>
    <w:uiPriority w:val="1"/>
    <w:qFormat/>
    <w:rsid w:val="00A30271"/>
    <w:pPr>
      <w:spacing w:after="0" w:line="240" w:lineRule="auto"/>
    </w:pPr>
  </w:style>
  <w:style w:type="paragraph" w:styleId="Quote">
    <w:name w:val="Quote"/>
    <w:basedOn w:val="Normal"/>
    <w:next w:val="Normal"/>
    <w:link w:val="QuoteChar"/>
    <w:uiPriority w:val="29"/>
    <w:qFormat/>
    <w:rsid w:val="00A3027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30271"/>
    <w:rPr>
      <w:color w:val="44546A" w:themeColor="text2"/>
      <w:sz w:val="24"/>
      <w:szCs w:val="24"/>
    </w:rPr>
  </w:style>
  <w:style w:type="paragraph" w:styleId="IntenseQuote">
    <w:name w:val="Intense Quote"/>
    <w:basedOn w:val="Normal"/>
    <w:next w:val="Normal"/>
    <w:link w:val="IntenseQuoteChar"/>
    <w:uiPriority w:val="30"/>
    <w:qFormat/>
    <w:rsid w:val="00A3027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3027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30271"/>
    <w:rPr>
      <w:i/>
      <w:iCs/>
      <w:color w:val="595959" w:themeColor="text1" w:themeTint="A6"/>
    </w:rPr>
  </w:style>
  <w:style w:type="character" w:styleId="IntenseEmphasis">
    <w:name w:val="Intense Emphasis"/>
    <w:basedOn w:val="DefaultParagraphFont"/>
    <w:uiPriority w:val="21"/>
    <w:qFormat/>
    <w:rsid w:val="00A30271"/>
    <w:rPr>
      <w:b/>
      <w:bCs/>
      <w:i/>
      <w:iCs/>
    </w:rPr>
  </w:style>
  <w:style w:type="character" w:styleId="SubtleReference">
    <w:name w:val="Subtle Reference"/>
    <w:basedOn w:val="DefaultParagraphFont"/>
    <w:uiPriority w:val="31"/>
    <w:qFormat/>
    <w:rsid w:val="00A3027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30271"/>
    <w:rPr>
      <w:b/>
      <w:bCs/>
      <w:smallCaps/>
      <w:color w:val="44546A" w:themeColor="text2"/>
      <w:u w:val="single"/>
    </w:rPr>
  </w:style>
  <w:style w:type="character" w:styleId="BookTitle">
    <w:name w:val="Book Title"/>
    <w:basedOn w:val="DefaultParagraphFont"/>
    <w:uiPriority w:val="33"/>
    <w:qFormat/>
    <w:rsid w:val="00A30271"/>
    <w:rPr>
      <w:b/>
      <w:bCs/>
      <w:smallCaps/>
      <w:spacing w:val="10"/>
    </w:rPr>
  </w:style>
  <w:style w:type="paragraph" w:styleId="TOCHeading">
    <w:name w:val="TOC Heading"/>
    <w:basedOn w:val="Heading1"/>
    <w:next w:val="Normal"/>
    <w:uiPriority w:val="39"/>
    <w:semiHidden/>
    <w:unhideWhenUsed/>
    <w:qFormat/>
    <w:rsid w:val="00A302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Rose</dc:creator>
  <cp:keywords/>
  <dc:description/>
  <cp:lastModifiedBy>Paula Rose</cp:lastModifiedBy>
  <cp:revision>3</cp:revision>
  <cp:lastPrinted>2020-03-24T14:09:00Z</cp:lastPrinted>
  <dcterms:created xsi:type="dcterms:W3CDTF">2020-03-23T16:12:00Z</dcterms:created>
  <dcterms:modified xsi:type="dcterms:W3CDTF">2020-03-24T14:09:00Z</dcterms:modified>
</cp:coreProperties>
</file>