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081AD133"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47296F">
        <w:rPr>
          <w:i/>
        </w:rPr>
        <w:t>November 9,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29232441" w:rsidR="00D60295" w:rsidRDefault="0047296F" w:rsidP="00D60295">
      <w:pPr>
        <w:pStyle w:val="NoSpacing"/>
        <w:rPr>
          <w:i/>
        </w:rPr>
      </w:pPr>
      <w:r>
        <w:rPr>
          <w:i/>
        </w:rPr>
        <w:t xml:space="preserve">Jerry Cooley-President </w:t>
      </w:r>
      <w:r w:rsidR="00D60295">
        <w:rPr>
          <w:i/>
        </w:rPr>
        <w:t>of the Board of Commissioners called the meeting to order and on roll call, the following members being present:</w:t>
      </w:r>
      <w:r>
        <w:rPr>
          <w:i/>
        </w:rPr>
        <w:t xml:space="preserve"> Jerry Cooley, Bill White, Richelle Bowman, </w:t>
      </w:r>
      <w:proofErr w:type="spellStart"/>
      <w:r>
        <w:rPr>
          <w:i/>
        </w:rPr>
        <w:t>Caroll</w:t>
      </w:r>
      <w:proofErr w:type="spellEnd"/>
      <w:r>
        <w:rPr>
          <w:i/>
        </w:rPr>
        <w:t xml:space="preserve"> Johnson, and Lisa Gearin.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3593B671" w:rsidR="00CB26D5" w:rsidRPr="00C10E4E" w:rsidRDefault="00CB26D5" w:rsidP="00970F3F">
      <w:pPr>
        <w:pStyle w:val="NoSpacing"/>
        <w:rPr>
          <w:b/>
          <w:i/>
        </w:rPr>
      </w:pPr>
      <w:r w:rsidRPr="00C10E4E">
        <w:rPr>
          <w:b/>
          <w:i/>
        </w:rPr>
        <w:t>Others Present:</w:t>
      </w:r>
      <w:r w:rsidR="007F4852" w:rsidRPr="007F4852">
        <w:rPr>
          <w:i/>
        </w:rPr>
        <w:t xml:space="preserve"> </w:t>
      </w:r>
      <w:r w:rsidR="0047296F">
        <w:rPr>
          <w:i/>
        </w:rPr>
        <w:t xml:space="preserve">Scott </w:t>
      </w:r>
      <w:proofErr w:type="spellStart"/>
      <w:r w:rsidR="0047296F">
        <w:rPr>
          <w:i/>
        </w:rPr>
        <w:t>Greenmun</w:t>
      </w:r>
      <w:proofErr w:type="spellEnd"/>
      <w:r w:rsidR="0047296F">
        <w:rPr>
          <w:i/>
        </w:rPr>
        <w:t xml:space="preserve">-BPSO-HLS-LEPC, Jeremy </w:t>
      </w:r>
      <w:proofErr w:type="spellStart"/>
      <w:r w:rsidR="0047296F">
        <w:rPr>
          <w:i/>
        </w:rPr>
        <w:t>Joffrion</w:t>
      </w:r>
      <w:proofErr w:type="spellEnd"/>
      <w:r w:rsidR="0047296F">
        <w:rPr>
          <w:i/>
        </w:rPr>
        <w:t xml:space="preserve"> and Paula Rose</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0B2FC405" w:rsidR="000042C4" w:rsidRPr="00C10E4E" w:rsidRDefault="0047296F" w:rsidP="00970F3F">
      <w:pPr>
        <w:pStyle w:val="NoSpacing"/>
        <w:rPr>
          <w:i/>
        </w:rPr>
      </w:pPr>
      <w:r>
        <w:rPr>
          <w:i/>
        </w:rPr>
        <w:t>Richelle Bowman</w:t>
      </w:r>
      <w:r w:rsidR="0042792D">
        <w:rPr>
          <w:i/>
        </w:rPr>
        <w:t>, 2</w:t>
      </w:r>
      <w:r w:rsidR="0042792D" w:rsidRPr="0042792D">
        <w:rPr>
          <w:i/>
          <w:vertAlign w:val="superscript"/>
        </w:rPr>
        <w:t>nd</w:t>
      </w:r>
      <w:r w:rsidR="00ED599C">
        <w:rPr>
          <w:i/>
        </w:rPr>
        <w:t xml:space="preserve"> by</w:t>
      </w:r>
      <w:r>
        <w:rPr>
          <w:i/>
        </w:rPr>
        <w:t xml:space="preserve"> Lisa Gearin,</w:t>
      </w:r>
      <w:r w:rsidR="0042792D">
        <w:rPr>
          <w:i/>
        </w:rPr>
        <w:t xml:space="preserve"> moved</w:t>
      </w:r>
      <w:r w:rsidR="000042C4" w:rsidRPr="00C10E4E">
        <w:rPr>
          <w:i/>
        </w:rPr>
        <w:t xml:space="preserve"> to adopt the Minutes of the</w:t>
      </w:r>
      <w:r w:rsidR="002E311E" w:rsidRPr="00C10E4E">
        <w:rPr>
          <w:i/>
        </w:rPr>
        <w:t xml:space="preserve"> </w:t>
      </w:r>
      <w:r>
        <w:rPr>
          <w:i/>
        </w:rPr>
        <w:t xml:space="preserve">October 2020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7EF41D5A" w:rsidR="000042C4" w:rsidRPr="00C10E4E" w:rsidRDefault="0047296F" w:rsidP="00970F3F">
      <w:pPr>
        <w:pStyle w:val="NoSpacing"/>
        <w:rPr>
          <w:i/>
        </w:rPr>
      </w:pPr>
      <w:r>
        <w:rPr>
          <w:i/>
        </w:rPr>
        <w:t>Bill White</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Richelle Bowman,</w:t>
      </w:r>
      <w:r w:rsidR="00ED599C">
        <w:rPr>
          <w:i/>
        </w:rPr>
        <w:t xml:space="preserve">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October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2F07AB44" w:rsidR="000042C4" w:rsidRDefault="0047296F" w:rsidP="00970F3F">
      <w:pPr>
        <w:pStyle w:val="NoSpacing"/>
        <w:rPr>
          <w:i/>
        </w:rPr>
      </w:pPr>
      <w:proofErr w:type="spellStart"/>
      <w:r>
        <w:rPr>
          <w:i/>
        </w:rPr>
        <w:t>Caroll</w:t>
      </w:r>
      <w:proofErr w:type="spellEnd"/>
      <w:r>
        <w:rPr>
          <w:i/>
        </w:rPr>
        <w:t xml:space="preserve"> Johnson</w:t>
      </w:r>
      <w:r w:rsidR="0042792D">
        <w:rPr>
          <w:i/>
        </w:rPr>
        <w:t>, 2</w:t>
      </w:r>
      <w:r w:rsidR="0042792D" w:rsidRPr="0042792D">
        <w:rPr>
          <w:i/>
          <w:vertAlign w:val="superscript"/>
        </w:rPr>
        <w:t>nd</w:t>
      </w:r>
      <w:r w:rsidR="0042792D">
        <w:rPr>
          <w:i/>
        </w:rPr>
        <w:t xml:space="preserve"> by</w:t>
      </w:r>
      <w:r w:rsidR="00ED599C">
        <w:rPr>
          <w:i/>
        </w:rPr>
        <w:t xml:space="preserve"> </w:t>
      </w:r>
      <w:r>
        <w:rPr>
          <w:i/>
        </w:rPr>
        <w:t>Lisa Gearin</w:t>
      </w:r>
      <w:r w:rsidR="00ED599C">
        <w:rPr>
          <w:i/>
        </w:rPr>
        <w:t>,</w:t>
      </w:r>
      <w:r w:rsidR="0042792D">
        <w:rPr>
          <w:i/>
        </w:rPr>
        <w:t xml:space="preserve"> moved</w:t>
      </w:r>
      <w:r w:rsidR="000042C4" w:rsidRPr="00C10E4E">
        <w:rPr>
          <w:i/>
        </w:rPr>
        <w:t xml:space="preserve"> to pay</w:t>
      </w:r>
      <w:r>
        <w:rPr>
          <w:i/>
        </w:rPr>
        <w:t xml:space="preserve"> all</w:t>
      </w:r>
      <w:r w:rsidR="000042C4" w:rsidRPr="00C10E4E">
        <w:rPr>
          <w:i/>
        </w:rPr>
        <w:t xml:space="preserve"> monthly invoices for</w:t>
      </w:r>
      <w:r w:rsidR="00ED599C">
        <w:rPr>
          <w:i/>
        </w:rPr>
        <w:t xml:space="preserve"> </w:t>
      </w:r>
      <w:r>
        <w:rPr>
          <w:i/>
        </w:rPr>
        <w:t>November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544216E2" w:rsidR="00CF54B5" w:rsidRDefault="00CF54B5" w:rsidP="00970F3F">
      <w:pPr>
        <w:pStyle w:val="NoSpacing"/>
        <w:rPr>
          <w:i/>
        </w:rPr>
      </w:pPr>
    </w:p>
    <w:p w14:paraId="0674CB60" w14:textId="3CC6F2FD" w:rsidR="0047296F" w:rsidRDefault="0047296F" w:rsidP="00970F3F">
      <w:pPr>
        <w:pStyle w:val="NoSpacing"/>
        <w:rPr>
          <w:i/>
        </w:rPr>
      </w:pPr>
      <w:r>
        <w:rPr>
          <w:i/>
        </w:rPr>
        <w:t xml:space="preserve">Mr. Scott </w:t>
      </w:r>
      <w:proofErr w:type="spellStart"/>
      <w:r>
        <w:rPr>
          <w:i/>
        </w:rPr>
        <w:t>Greenmum</w:t>
      </w:r>
      <w:proofErr w:type="spellEnd"/>
      <w:r>
        <w:rPr>
          <w:i/>
        </w:rPr>
        <w:t xml:space="preserve"> attended the regular scheduled board meeting and thank the board for the teamwork that was implemented by Waterworks District No. 2, and he will be resuming the LEPC meetings and would like for the district to attend. It will offer exercises in planning for emergencies.</w:t>
      </w:r>
    </w:p>
    <w:p w14:paraId="7A701F8C" w14:textId="3A7729E8" w:rsidR="0047296F" w:rsidRDefault="0047296F" w:rsidP="00970F3F">
      <w:pPr>
        <w:pStyle w:val="NoSpacing"/>
        <w:rPr>
          <w:i/>
        </w:rPr>
      </w:pPr>
    </w:p>
    <w:p w14:paraId="088F806D" w14:textId="4E993D61" w:rsidR="0047296F" w:rsidRDefault="0047296F" w:rsidP="00970F3F">
      <w:pPr>
        <w:pStyle w:val="NoSpacing"/>
        <w:rPr>
          <w:i/>
        </w:rPr>
      </w:pPr>
      <w:r>
        <w:rPr>
          <w:i/>
        </w:rPr>
        <w:t>Bill White stated that Senator Mike Reese and Representative Carrier, and other elected representatives were a great support and help during the aftermath of the disasters.</w:t>
      </w:r>
    </w:p>
    <w:p w14:paraId="60ABA43A" w14:textId="6F150B45" w:rsidR="0047296F" w:rsidRDefault="0047296F" w:rsidP="00970F3F">
      <w:pPr>
        <w:pStyle w:val="NoSpacing"/>
        <w:rPr>
          <w:i/>
        </w:rPr>
      </w:pPr>
    </w:p>
    <w:p w14:paraId="21986853" w14:textId="4F2354A5" w:rsidR="0047296F" w:rsidRPr="0047296F" w:rsidRDefault="0047296F" w:rsidP="00970F3F">
      <w:pPr>
        <w:pStyle w:val="NoSpacing"/>
        <w:rPr>
          <w:b/>
          <w:bCs/>
          <w:i/>
          <w:u w:val="single"/>
        </w:rPr>
      </w:pPr>
      <w:r w:rsidRPr="0047296F">
        <w:rPr>
          <w:b/>
          <w:bCs/>
          <w:i/>
          <w:u w:val="single"/>
        </w:rPr>
        <w:t>Unfinished Business:</w:t>
      </w:r>
    </w:p>
    <w:p w14:paraId="47DF1989" w14:textId="70B19653" w:rsidR="003E0B96" w:rsidRDefault="0047296F" w:rsidP="00B03A43">
      <w:pPr>
        <w:pStyle w:val="NoSpacing"/>
        <w:rPr>
          <w:i/>
        </w:rPr>
      </w:pPr>
      <w:r>
        <w:rPr>
          <w:i/>
        </w:rPr>
        <w:t>There were no quotes available for the Generators, and Mobil Emergency fuel tanks.</w:t>
      </w:r>
    </w:p>
    <w:p w14:paraId="67E0DC38" w14:textId="386D4A1A" w:rsidR="0047296F" w:rsidRDefault="0047296F" w:rsidP="00B03A43">
      <w:pPr>
        <w:pStyle w:val="NoSpacing"/>
        <w:rPr>
          <w:i/>
        </w:rPr>
      </w:pPr>
    </w:p>
    <w:p w14:paraId="53C0A7A7" w14:textId="3891E0BA" w:rsidR="0047296F" w:rsidRPr="0047296F" w:rsidRDefault="0047296F" w:rsidP="00B03A43">
      <w:pPr>
        <w:pStyle w:val="NoSpacing"/>
        <w:rPr>
          <w:b/>
          <w:bCs/>
          <w:i/>
          <w:u w:val="single"/>
        </w:rPr>
      </w:pPr>
      <w:r w:rsidRPr="0047296F">
        <w:rPr>
          <w:b/>
          <w:bCs/>
          <w:i/>
          <w:u w:val="single"/>
        </w:rPr>
        <w:t>New Business:</w:t>
      </w:r>
    </w:p>
    <w:p w14:paraId="4F672399" w14:textId="04000353" w:rsidR="0047296F" w:rsidRDefault="0047296F" w:rsidP="00B03A43">
      <w:pPr>
        <w:pStyle w:val="NoSpacing"/>
        <w:rPr>
          <w:i/>
        </w:rPr>
      </w:pPr>
      <w:r>
        <w:rPr>
          <w:i/>
        </w:rPr>
        <w:t>Bill White, 2</w:t>
      </w:r>
      <w:r w:rsidRPr="0047296F">
        <w:rPr>
          <w:i/>
          <w:vertAlign w:val="superscript"/>
        </w:rPr>
        <w:t>nd</w:t>
      </w:r>
      <w:r>
        <w:rPr>
          <w:i/>
        </w:rPr>
        <w:t xml:space="preserve"> by Richelle Bowman, moved to adopt the Resolution to advertise for bids for the main water plant, the motion carried without opposition.</w:t>
      </w:r>
    </w:p>
    <w:p w14:paraId="6419509A" w14:textId="1C6DA610" w:rsidR="0047296F" w:rsidRDefault="0047296F" w:rsidP="00B03A43">
      <w:pPr>
        <w:pStyle w:val="NoSpacing"/>
        <w:rPr>
          <w:i/>
        </w:rPr>
      </w:pPr>
      <w:r>
        <w:rPr>
          <w:i/>
        </w:rPr>
        <w:t>Yeas:</w:t>
      </w:r>
      <w:r>
        <w:rPr>
          <w:i/>
        </w:rPr>
        <w:tab/>
      </w:r>
      <w:r>
        <w:rPr>
          <w:i/>
        </w:rPr>
        <w:tab/>
        <w:t>5</w:t>
      </w:r>
      <w:r>
        <w:rPr>
          <w:i/>
        </w:rPr>
        <w:tab/>
        <w:t>Jerry Cooley, Bill White, Richelle Bowman, Carol Johnson and Lisa Gearin</w:t>
      </w:r>
    </w:p>
    <w:p w14:paraId="3588626B" w14:textId="15EBC8E9" w:rsidR="0047296F" w:rsidRDefault="0047296F" w:rsidP="00B03A43">
      <w:pPr>
        <w:pStyle w:val="NoSpacing"/>
        <w:rPr>
          <w:i/>
        </w:rPr>
      </w:pPr>
      <w:r>
        <w:rPr>
          <w:i/>
        </w:rPr>
        <w:t>Nays:</w:t>
      </w:r>
      <w:r>
        <w:rPr>
          <w:i/>
        </w:rPr>
        <w:tab/>
      </w:r>
      <w:r>
        <w:rPr>
          <w:i/>
        </w:rPr>
        <w:tab/>
        <w:t>0</w:t>
      </w:r>
    </w:p>
    <w:p w14:paraId="11874CCB" w14:textId="0E99B96D" w:rsidR="0047296F" w:rsidRDefault="0047296F" w:rsidP="00B03A43">
      <w:pPr>
        <w:pStyle w:val="NoSpacing"/>
        <w:rPr>
          <w:i/>
        </w:rPr>
      </w:pPr>
    </w:p>
    <w:p w14:paraId="3A6B4E7C" w14:textId="4D39FCC9" w:rsidR="0047296F" w:rsidRDefault="0047296F" w:rsidP="00B03A43">
      <w:pPr>
        <w:pStyle w:val="NoSpacing"/>
        <w:rPr>
          <w:b/>
          <w:bCs/>
          <w:i/>
          <w:u w:val="single"/>
        </w:rPr>
      </w:pPr>
      <w:r w:rsidRPr="0047296F">
        <w:rPr>
          <w:b/>
          <w:bCs/>
          <w:i/>
          <w:u w:val="single"/>
        </w:rPr>
        <w:t xml:space="preserve">Maintenance Report: Jeremy </w:t>
      </w:r>
      <w:proofErr w:type="spellStart"/>
      <w:r w:rsidRPr="0047296F">
        <w:rPr>
          <w:b/>
          <w:bCs/>
          <w:i/>
          <w:u w:val="single"/>
        </w:rPr>
        <w:t>Joffrion</w:t>
      </w:r>
      <w:proofErr w:type="spellEnd"/>
    </w:p>
    <w:p w14:paraId="44A396C4" w14:textId="3B3F5934" w:rsidR="0047296F" w:rsidRDefault="0047296F" w:rsidP="0047296F">
      <w:pPr>
        <w:pStyle w:val="NoSpacing"/>
        <w:numPr>
          <w:ilvl w:val="0"/>
          <w:numId w:val="8"/>
        </w:numPr>
        <w:rPr>
          <w:i/>
        </w:rPr>
      </w:pPr>
      <w:r>
        <w:rPr>
          <w:i/>
        </w:rPr>
        <w:t>Jeremy gave a system overview of the works orders for the month of October 2020</w:t>
      </w:r>
    </w:p>
    <w:p w14:paraId="732CABD5" w14:textId="1D66B89C" w:rsidR="0047296F" w:rsidRDefault="0047296F" w:rsidP="0047296F">
      <w:pPr>
        <w:pStyle w:val="NoSpacing"/>
        <w:numPr>
          <w:ilvl w:val="0"/>
          <w:numId w:val="8"/>
        </w:numPr>
        <w:rPr>
          <w:i/>
        </w:rPr>
      </w:pPr>
      <w:r>
        <w:rPr>
          <w:i/>
        </w:rPr>
        <w:lastRenderedPageBreak/>
        <w:t>Richelle Bowman, 2</w:t>
      </w:r>
      <w:r w:rsidRPr="0047296F">
        <w:rPr>
          <w:i/>
          <w:vertAlign w:val="superscript"/>
        </w:rPr>
        <w:t>nd</w:t>
      </w:r>
      <w:r>
        <w:rPr>
          <w:i/>
        </w:rPr>
        <w:t xml:space="preserve"> by </w:t>
      </w:r>
      <w:proofErr w:type="spellStart"/>
      <w:r>
        <w:rPr>
          <w:i/>
        </w:rPr>
        <w:t>Caroll</w:t>
      </w:r>
      <w:proofErr w:type="spellEnd"/>
      <w:r>
        <w:rPr>
          <w:i/>
        </w:rPr>
        <w:t xml:space="preserve"> Johnson, moved to approve the road upgrades for (1) Ben </w:t>
      </w:r>
      <w:proofErr w:type="spellStart"/>
      <w:r>
        <w:rPr>
          <w:i/>
        </w:rPr>
        <w:t>Elston</w:t>
      </w:r>
      <w:proofErr w:type="spellEnd"/>
      <w:r>
        <w:rPr>
          <w:i/>
        </w:rPr>
        <w:t xml:space="preserve"> with 2200’ of 2” water main for approximately $3,900.00. (2) Hwy 389/Bruce Hyatt Rd with 1500’ of 6” water main for approximately $10,400.00; Bruce Hyatt with 4,000’ of 2” water main for approximately $6,400.00, bringing the total to $20,700.00, the motion carried without opposition.</w:t>
      </w:r>
    </w:p>
    <w:p w14:paraId="7C539B33" w14:textId="5DFB8E21" w:rsidR="0047296F" w:rsidRDefault="0047296F" w:rsidP="0047296F">
      <w:pPr>
        <w:pStyle w:val="NoSpacing"/>
        <w:numPr>
          <w:ilvl w:val="0"/>
          <w:numId w:val="8"/>
        </w:numPr>
        <w:rPr>
          <w:i/>
        </w:rPr>
      </w:pPr>
      <w:r>
        <w:rPr>
          <w:i/>
        </w:rPr>
        <w:t>No requisitions for tools and supplies</w:t>
      </w:r>
    </w:p>
    <w:p w14:paraId="168860C8" w14:textId="22DA4841" w:rsidR="0047296F" w:rsidRDefault="0047296F" w:rsidP="0047296F">
      <w:pPr>
        <w:pStyle w:val="NoSpacing"/>
        <w:numPr>
          <w:ilvl w:val="0"/>
          <w:numId w:val="8"/>
        </w:numPr>
        <w:rPr>
          <w:i/>
        </w:rPr>
      </w:pPr>
      <w:r>
        <w:rPr>
          <w:i/>
        </w:rPr>
        <w:t>Bill White, 2</w:t>
      </w:r>
      <w:r w:rsidRPr="0047296F">
        <w:rPr>
          <w:i/>
          <w:vertAlign w:val="superscript"/>
        </w:rPr>
        <w:t>nd</w:t>
      </w:r>
      <w:r>
        <w:rPr>
          <w:i/>
        </w:rPr>
        <w:t xml:space="preserve"> by </w:t>
      </w:r>
      <w:proofErr w:type="spellStart"/>
      <w:r>
        <w:rPr>
          <w:i/>
        </w:rPr>
        <w:t>Caroll</w:t>
      </w:r>
      <w:proofErr w:type="spellEnd"/>
      <w:r>
        <w:rPr>
          <w:i/>
        </w:rPr>
        <w:t xml:space="preserve"> Johnson, moved to approve T&amp;M Electrical to repair the office generator and to add any additional circuits needed, the motion carried without opposition.</w:t>
      </w:r>
    </w:p>
    <w:p w14:paraId="2B12A2E8" w14:textId="05006817" w:rsidR="0047296F" w:rsidRDefault="0047296F" w:rsidP="0047296F">
      <w:pPr>
        <w:pStyle w:val="NoSpacing"/>
        <w:rPr>
          <w:i/>
        </w:rPr>
      </w:pPr>
    </w:p>
    <w:p w14:paraId="7BA5EA9B" w14:textId="023944A2" w:rsidR="0047296F" w:rsidRDefault="0047296F" w:rsidP="0047296F">
      <w:pPr>
        <w:pStyle w:val="NoSpacing"/>
        <w:rPr>
          <w:b/>
          <w:bCs/>
          <w:i/>
          <w:u w:val="single"/>
        </w:rPr>
      </w:pPr>
      <w:r w:rsidRPr="0047296F">
        <w:rPr>
          <w:b/>
          <w:bCs/>
          <w:i/>
          <w:u w:val="single"/>
        </w:rPr>
        <w:t>Secretary Report: Paula Rose</w:t>
      </w:r>
    </w:p>
    <w:p w14:paraId="6A0AB96A" w14:textId="462EFAA8" w:rsidR="0047296F" w:rsidRDefault="0047296F" w:rsidP="0047296F">
      <w:pPr>
        <w:pStyle w:val="NoSpacing"/>
        <w:numPr>
          <w:ilvl w:val="0"/>
          <w:numId w:val="8"/>
        </w:numPr>
        <w:rPr>
          <w:i/>
        </w:rPr>
      </w:pPr>
      <w:r>
        <w:rPr>
          <w:i/>
        </w:rPr>
        <w:t>DNP report is at 210 customers with a total balance of $21,140.69 due, as we get closer to the 20</w:t>
      </w:r>
      <w:r w:rsidRPr="0047296F">
        <w:rPr>
          <w:i/>
          <w:vertAlign w:val="superscript"/>
        </w:rPr>
        <w:t>th</w:t>
      </w:r>
      <w:r>
        <w:rPr>
          <w:i/>
        </w:rPr>
        <w:t xml:space="preserve"> the DNP list hopefully will reduce. We have had offers of donations from other customers to help those in need on the DNP list.</w:t>
      </w:r>
    </w:p>
    <w:p w14:paraId="255C83A2" w14:textId="19A4FAAD" w:rsidR="0047296F" w:rsidRDefault="0047296F" w:rsidP="0047296F">
      <w:pPr>
        <w:pStyle w:val="NoSpacing"/>
        <w:numPr>
          <w:ilvl w:val="0"/>
          <w:numId w:val="8"/>
        </w:numPr>
        <w:rPr>
          <w:i/>
        </w:rPr>
      </w:pPr>
      <w:r>
        <w:rPr>
          <w:i/>
        </w:rPr>
        <w:t xml:space="preserve">AOG water bill leak adjustment </w:t>
      </w:r>
      <w:proofErr w:type="gramStart"/>
      <w:r>
        <w:rPr>
          <w:i/>
        </w:rPr>
        <w:t>are</w:t>
      </w:r>
      <w:proofErr w:type="gramEnd"/>
      <w:r>
        <w:rPr>
          <w:i/>
        </w:rPr>
        <w:t xml:space="preserve"> at $9,575.41 loss from Hurricane Laura.</w:t>
      </w:r>
    </w:p>
    <w:p w14:paraId="615EAD7A" w14:textId="5AED15A2" w:rsidR="0047296F" w:rsidRPr="0047296F" w:rsidRDefault="0047296F" w:rsidP="0047296F">
      <w:pPr>
        <w:pStyle w:val="NoSpacing"/>
        <w:numPr>
          <w:ilvl w:val="0"/>
          <w:numId w:val="8"/>
        </w:numPr>
        <w:rPr>
          <w:i/>
        </w:rPr>
      </w:pPr>
      <w:r>
        <w:rPr>
          <w:i/>
        </w:rPr>
        <w:t>Bill White, 2</w:t>
      </w:r>
      <w:r w:rsidRPr="0047296F">
        <w:rPr>
          <w:i/>
          <w:vertAlign w:val="superscript"/>
        </w:rPr>
        <w:t>nd</w:t>
      </w:r>
      <w:r>
        <w:rPr>
          <w:i/>
        </w:rPr>
        <w:t xml:space="preserve"> by Lisa </w:t>
      </w:r>
      <w:proofErr w:type="spellStart"/>
      <w:r>
        <w:rPr>
          <w:i/>
        </w:rPr>
        <w:t>Gearen</w:t>
      </w:r>
      <w:proofErr w:type="spellEnd"/>
      <w:r>
        <w:rPr>
          <w:i/>
        </w:rPr>
        <w:t>, moved to hire a part-time office assistant at $12.30 per hour, the motion carried without opposition.</w:t>
      </w:r>
    </w:p>
    <w:p w14:paraId="1E1EBDD1" w14:textId="77777777" w:rsidR="00C74F5F" w:rsidRPr="00671677" w:rsidRDefault="00C74F5F" w:rsidP="00C74F5F">
      <w:pPr>
        <w:pStyle w:val="NoSpacing"/>
        <w:rPr>
          <w:b/>
          <w:i/>
        </w:rPr>
      </w:pPr>
      <w:r w:rsidRPr="00C10E4E">
        <w:rPr>
          <w:b/>
          <w:i/>
        </w:rPr>
        <w:t>Adjournment:</w:t>
      </w:r>
    </w:p>
    <w:p w14:paraId="1C64AB8F" w14:textId="449C68F0"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upon a motion b</w:t>
      </w:r>
      <w:r w:rsidR="0047296F">
        <w:rPr>
          <w:i/>
        </w:rPr>
        <w:t>y Lisa Gearin</w:t>
      </w:r>
      <w:r>
        <w:rPr>
          <w:i/>
        </w:rPr>
        <w:t>, 2</w:t>
      </w:r>
      <w:r w:rsidRPr="00671677">
        <w:rPr>
          <w:i/>
          <w:vertAlign w:val="superscript"/>
        </w:rPr>
        <w:t>nd</w:t>
      </w:r>
      <w:r>
        <w:rPr>
          <w:i/>
        </w:rPr>
        <w:t xml:space="preserve"> by </w:t>
      </w:r>
      <w:r w:rsidR="0047296F">
        <w:rPr>
          <w:i/>
        </w:rPr>
        <w:t>Bill White</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37693945"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47296F">
        <w:rPr>
          <w:i/>
        </w:rPr>
        <w:t>November 9, 2020</w:t>
      </w:r>
      <w:r>
        <w:rPr>
          <w:i/>
        </w:rPr>
        <w:t xml:space="preserve">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D33E7"/>
    <w:multiLevelType w:val="hybridMultilevel"/>
    <w:tmpl w:val="32100DB8"/>
    <w:lvl w:ilvl="0" w:tplc="840899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7296F"/>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62</cp:revision>
  <cp:lastPrinted>2020-11-30T20:57:00Z</cp:lastPrinted>
  <dcterms:created xsi:type="dcterms:W3CDTF">2009-02-06T15:02:00Z</dcterms:created>
  <dcterms:modified xsi:type="dcterms:W3CDTF">2020-11-30T20:57:00Z</dcterms:modified>
</cp:coreProperties>
</file>